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B" w:rsidRDefault="0030091B" w:rsidP="008C6EDA">
      <w:pPr>
        <w:jc w:val="center"/>
        <w:rPr>
          <w:b/>
          <w:color w:val="1F497D"/>
          <w:sz w:val="36"/>
        </w:rPr>
      </w:pPr>
    </w:p>
    <w:p w:rsidR="0030091B" w:rsidRPr="008C6EDA" w:rsidRDefault="0030091B" w:rsidP="008C6EDA">
      <w:pPr>
        <w:jc w:val="center"/>
        <w:rPr>
          <w:b/>
          <w:color w:val="1F497D"/>
          <w:sz w:val="36"/>
        </w:rPr>
      </w:pPr>
      <w:r>
        <w:rPr>
          <w:rFonts w:hint="eastAsia"/>
          <w:b/>
          <w:color w:val="1F497D"/>
          <w:sz w:val="36"/>
        </w:rPr>
        <w:t>協定校</w:t>
      </w:r>
      <w:r>
        <w:rPr>
          <w:b/>
          <w:color w:val="1F497D"/>
          <w:sz w:val="36"/>
        </w:rPr>
        <w:t xml:space="preserve"> </w:t>
      </w:r>
      <w:r>
        <w:rPr>
          <w:rFonts w:hint="eastAsia"/>
          <w:b/>
          <w:color w:val="1F497D"/>
          <w:sz w:val="36"/>
        </w:rPr>
        <w:t>仏</w:t>
      </w:r>
      <w:r w:rsidRPr="008C6EDA">
        <w:rPr>
          <w:b/>
          <w:color w:val="1F497D"/>
          <w:sz w:val="36"/>
        </w:rPr>
        <w:t>ENPC</w:t>
      </w:r>
      <w:r w:rsidRPr="008C6EDA">
        <w:rPr>
          <w:rFonts w:hint="eastAsia"/>
          <w:b/>
          <w:color w:val="1F497D"/>
          <w:sz w:val="36"/>
        </w:rPr>
        <w:t>への留学プログラム説明会</w:t>
      </w:r>
    </w:p>
    <w:p w:rsidR="0030091B" w:rsidRPr="00307CFD" w:rsidRDefault="0030091B"/>
    <w:p w:rsidR="0030091B" w:rsidRDefault="0030091B"/>
    <w:p w:rsidR="0030091B" w:rsidRDefault="0030091B">
      <w:pPr>
        <w:rPr>
          <w:lang w:eastAsia="zh-TW"/>
        </w:rPr>
      </w:pPr>
      <w:r>
        <w:rPr>
          <w:rFonts w:hint="eastAsia"/>
        </w:rPr>
        <w:t>【日時】</w:t>
      </w:r>
      <w:r>
        <w:t>2011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 xml:space="preserve">日（水）　</w:t>
      </w:r>
      <w:r>
        <w:t>15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から</w:t>
      </w:r>
    </w:p>
    <w:p w:rsidR="0030091B" w:rsidRDefault="0030091B">
      <w:r>
        <w:rPr>
          <w:rFonts w:hint="eastAsia"/>
          <w:lang w:eastAsia="zh-TW"/>
        </w:rPr>
        <w:t>【場所】西</w:t>
      </w:r>
      <w:r>
        <w:rPr>
          <w:lang w:eastAsia="zh-TW"/>
        </w:rPr>
        <w:t>9</w:t>
      </w:r>
      <w:r>
        <w:rPr>
          <w:rFonts w:hint="eastAsia"/>
          <w:lang w:eastAsia="zh-TW"/>
        </w:rPr>
        <w:t>号館</w:t>
      </w:r>
      <w:r>
        <w:t>301</w:t>
      </w:r>
      <w:r>
        <w:rPr>
          <w:rFonts w:hint="eastAsia"/>
        </w:rPr>
        <w:t>号室</w:t>
      </w:r>
    </w:p>
    <w:p w:rsidR="0030091B" w:rsidRDefault="0030091B" w:rsidP="00307CFD">
      <w:pPr>
        <w:ind w:left="840" w:hangingChars="400" w:hanging="840"/>
      </w:pPr>
      <w:r>
        <w:rPr>
          <w:rFonts w:hint="eastAsia"/>
        </w:rPr>
        <w:t>【内容】</w:t>
      </w:r>
      <w:r>
        <w:t>ENPC (Ecole des Ponts Paris Tech</w:t>
      </w:r>
      <w:r>
        <w:rPr>
          <w:rFonts w:hint="eastAsia"/>
        </w:rPr>
        <w:t>、フランス・パリ</w:t>
      </w:r>
      <w:r>
        <w:t>)</w:t>
      </w:r>
      <w:r>
        <w:rPr>
          <w:rFonts w:hint="eastAsia"/>
        </w:rPr>
        <w:t>と、東工大</w:t>
      </w:r>
      <w:r>
        <w:t xml:space="preserve"> </w:t>
      </w:r>
      <w:r>
        <w:rPr>
          <w:rFonts w:hint="eastAsia"/>
        </w:rPr>
        <w:t>大学院社会理工学研究科は、</w:t>
      </w:r>
      <w:r>
        <w:t>2010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月より部局間協定を締結しています。この協定にもとづく下記の留学プログラムについて、</w:t>
      </w:r>
      <w:r>
        <w:t>ENPC</w:t>
      </w:r>
      <w:r>
        <w:rPr>
          <w:rFonts w:hint="eastAsia"/>
        </w:rPr>
        <w:t>留学プログラム担当官</w:t>
      </w:r>
      <w:r>
        <w:t>Louis Sato</w:t>
      </w:r>
      <w:r>
        <w:rPr>
          <w:rFonts w:hint="eastAsia"/>
        </w:rPr>
        <w:t>氏によるご説明があります。</w:t>
      </w:r>
    </w:p>
    <w:p w:rsidR="0030091B" w:rsidRDefault="0030091B" w:rsidP="008C6EDA">
      <w:pPr>
        <w:ind w:firstLineChars="500" w:firstLine="1050"/>
      </w:pPr>
      <w:r>
        <w:rPr>
          <w:rFonts w:hint="eastAsia"/>
        </w:rPr>
        <w:t>－</w:t>
      </w:r>
      <w:r>
        <w:t>ENPC</w:t>
      </w:r>
      <w:r>
        <w:rPr>
          <w:rFonts w:hint="eastAsia"/>
        </w:rPr>
        <w:t>と東工大</w:t>
      </w:r>
      <w:r>
        <w:t xml:space="preserve"> </w:t>
      </w:r>
      <w:r>
        <w:rPr>
          <w:rFonts w:hint="eastAsia"/>
        </w:rPr>
        <w:t>大学院社会理工学研究科</w:t>
      </w:r>
      <w:r>
        <w:t xml:space="preserve"> </w:t>
      </w:r>
      <w:r>
        <w:rPr>
          <w:rFonts w:hint="eastAsia"/>
        </w:rPr>
        <w:t>間の</w:t>
      </w:r>
      <w:r>
        <w:t>Dual Degree Program</w:t>
      </w:r>
    </w:p>
    <w:p w:rsidR="0030091B" w:rsidRDefault="0030091B" w:rsidP="008C6EDA">
      <w:pPr>
        <w:ind w:firstLineChars="500" w:firstLine="1050"/>
      </w:pPr>
      <w:r>
        <w:rPr>
          <w:rFonts w:hint="eastAsia"/>
        </w:rPr>
        <w:t>－</w:t>
      </w:r>
      <w:r>
        <w:t>ME310 Design Innovation Program</w:t>
      </w:r>
      <w:r>
        <w:rPr>
          <w:rFonts w:hint="eastAsia"/>
        </w:rPr>
        <w:t>（米</w:t>
      </w:r>
      <w:r>
        <w:t>Stanford</w:t>
      </w:r>
      <w:r>
        <w:rPr>
          <w:rFonts w:hint="eastAsia"/>
        </w:rPr>
        <w:t>大学主催）への参加</w:t>
      </w:r>
    </w:p>
    <w:p w:rsidR="0030091B" w:rsidRPr="00307CFD" w:rsidRDefault="0030091B"/>
    <w:p w:rsidR="0030091B" w:rsidRDefault="0030091B" w:rsidP="00307CFD">
      <w:pPr>
        <w:ind w:firstLineChars="400" w:firstLine="840"/>
      </w:pPr>
      <w:r>
        <w:rPr>
          <w:rFonts w:hint="eastAsia"/>
        </w:rPr>
        <w:t>なお、両プログラムに関しては、研究科ウェブサイトにも簡単な説明があります。</w:t>
      </w:r>
    </w:p>
    <w:p w:rsidR="0030091B" w:rsidRDefault="0030091B" w:rsidP="00307CFD">
      <w:pPr>
        <w:ind w:firstLineChars="400" w:firstLine="840"/>
      </w:pPr>
      <w:r>
        <w:rPr>
          <w:rFonts w:hint="eastAsia"/>
        </w:rPr>
        <w:t>参照：</w:t>
      </w:r>
      <w:hyperlink r:id="rId4" w:history="1">
        <w:r w:rsidRPr="00095956">
          <w:rPr>
            <w:rStyle w:val="Hyperlink"/>
          </w:rPr>
          <w:t>http://www.dst.titech.ac.jp/student/index.html</w:t>
        </w:r>
      </w:hyperlink>
    </w:p>
    <w:p w:rsidR="0030091B" w:rsidRPr="00307CFD" w:rsidRDefault="0030091B"/>
    <w:p w:rsidR="0030091B" w:rsidRDefault="0030091B">
      <w:r>
        <w:rPr>
          <w:rFonts w:hint="eastAsia"/>
        </w:rPr>
        <w:t>【参加者】</w:t>
      </w:r>
    </w:p>
    <w:p w:rsidR="0030091B" w:rsidRDefault="0030091B">
      <w:r>
        <w:rPr>
          <w:rFonts w:hint="eastAsia"/>
        </w:rPr>
        <w:t>－</w:t>
      </w:r>
      <w:r>
        <w:t>ENPC</w:t>
      </w:r>
      <w:r>
        <w:rPr>
          <w:rFonts w:hint="eastAsia"/>
        </w:rPr>
        <w:t>留学プログラム担当官</w:t>
      </w:r>
      <w:r>
        <w:t xml:space="preserve">Louis Sato </w:t>
      </w:r>
      <w:r>
        <w:rPr>
          <w:rFonts w:hint="eastAsia"/>
        </w:rPr>
        <w:t>氏</w:t>
      </w:r>
    </w:p>
    <w:p w:rsidR="0030091B" w:rsidRDefault="0030091B" w:rsidP="008C6EDA">
      <w:r>
        <w:rPr>
          <w:rFonts w:hint="eastAsia"/>
        </w:rPr>
        <w:t>－</w:t>
      </w:r>
      <w:r>
        <w:t>ME310</w:t>
      </w:r>
      <w:r>
        <w:rPr>
          <w:rFonts w:hint="eastAsia"/>
        </w:rPr>
        <w:t>プログラムへの留学経験者（研究科修士課程在籍）</w:t>
      </w:r>
    </w:p>
    <w:p w:rsidR="0030091B" w:rsidRDefault="0030091B" w:rsidP="008C6EDA">
      <w:r>
        <w:rPr>
          <w:rFonts w:hint="eastAsia"/>
        </w:rPr>
        <w:t>－上記プログラムに興味のある学生の皆様（参加自由）</w:t>
      </w:r>
    </w:p>
    <w:p w:rsidR="0030091B" w:rsidRDefault="0030091B" w:rsidP="008C6EDA"/>
    <w:p w:rsidR="0030091B" w:rsidRPr="008C6EDA" w:rsidRDefault="0030091B" w:rsidP="008C6EDA">
      <w:pPr>
        <w:rPr>
          <w:b/>
          <w:u w:val="single"/>
        </w:rPr>
      </w:pPr>
      <w:r w:rsidRPr="008C6EDA">
        <w:rPr>
          <w:rFonts w:hint="eastAsia"/>
          <w:b/>
          <w:u w:val="single"/>
        </w:rPr>
        <w:t>上記プログラムに興味のある学生</w:t>
      </w:r>
      <w:r>
        <w:rPr>
          <w:rFonts w:hint="eastAsia"/>
          <w:b/>
          <w:u w:val="single"/>
        </w:rPr>
        <w:t>の皆様</w:t>
      </w:r>
      <w:r w:rsidRPr="008C6EDA">
        <w:rPr>
          <w:rFonts w:hint="eastAsia"/>
          <w:b/>
          <w:u w:val="single"/>
        </w:rPr>
        <w:t>は、この機会に是非説明を聴きに</w:t>
      </w:r>
      <w:r>
        <w:rPr>
          <w:rFonts w:hint="eastAsia"/>
          <w:b/>
          <w:u w:val="single"/>
        </w:rPr>
        <w:t>お越しください</w:t>
      </w:r>
      <w:r w:rsidRPr="008C6EDA">
        <w:rPr>
          <w:rFonts w:hint="eastAsia"/>
          <w:b/>
          <w:u w:val="single"/>
        </w:rPr>
        <w:t>。</w:t>
      </w:r>
    </w:p>
    <w:p w:rsidR="0030091B" w:rsidRDefault="0030091B" w:rsidP="008C6EDA"/>
    <w:p w:rsidR="0030091B" w:rsidRDefault="0030091B" w:rsidP="008C6EDA">
      <w:r>
        <w:rPr>
          <w:rFonts w:hint="eastAsia"/>
        </w:rPr>
        <w:t>【問合せ先】社会理工学研究科　国際化支援事務担当</w:t>
      </w:r>
    </w:p>
    <w:p w:rsidR="0030091B" w:rsidRDefault="0030091B" w:rsidP="008C6EDA">
      <w:r>
        <w:rPr>
          <w:rFonts w:hint="eastAsia"/>
        </w:rPr>
        <w:t xml:space="preserve">　　　　　　</w:t>
      </w:r>
      <w:hyperlink r:id="rId5" w:history="1">
        <w:r>
          <w:rPr>
            <w:rStyle w:val="Hyperlink"/>
          </w:rPr>
          <w:t>mochizuki.j.aa(at)m.titech.ac.jp</w:t>
        </w:r>
      </w:hyperlink>
    </w:p>
    <w:p w:rsidR="0030091B" w:rsidRDefault="0030091B" w:rsidP="008C6EDA"/>
    <w:p w:rsidR="0030091B" w:rsidRDefault="0030091B" w:rsidP="008C6EDA">
      <w:pPr>
        <w:ind w:left="6720" w:firstLine="840"/>
      </w:pPr>
      <w:r>
        <w:rPr>
          <w:rFonts w:hint="eastAsia"/>
        </w:rPr>
        <w:t>以上</w:t>
      </w:r>
    </w:p>
    <w:sectPr w:rsidR="0030091B" w:rsidSect="00C76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320"/>
    <w:rsid w:val="00095956"/>
    <w:rsid w:val="00164307"/>
    <w:rsid w:val="001E509F"/>
    <w:rsid w:val="002D4FF3"/>
    <w:rsid w:val="0030091B"/>
    <w:rsid w:val="00307CFD"/>
    <w:rsid w:val="00453AFA"/>
    <w:rsid w:val="008231CC"/>
    <w:rsid w:val="008B3320"/>
    <w:rsid w:val="008C061E"/>
    <w:rsid w:val="008C6EDA"/>
    <w:rsid w:val="009A4273"/>
    <w:rsid w:val="00B92290"/>
    <w:rsid w:val="00BD419A"/>
    <w:rsid w:val="00C76984"/>
    <w:rsid w:val="00C977D2"/>
    <w:rsid w:val="00F3289D"/>
    <w:rsid w:val="00FC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6E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chizuki.j.aa@m.titech.ac.jp" TargetMode="External"/><Relationship Id="rId4" Type="http://schemas.openxmlformats.org/officeDocument/2006/relationships/hyperlink" Target="http://www.dst.titech.ac.jp/stud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106</Words>
  <Characters>610</Characters>
  <Application>Microsoft Office Outlook</Application>
  <DocSecurity>0</DocSecurity>
  <Lines>0</Lines>
  <Paragraphs>0</Paragraphs>
  <ScaleCrop>false</ScaleCrop>
  <Company>東京工業大学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社会理工事務係12 </cp:lastModifiedBy>
  <cp:revision>5</cp:revision>
  <dcterms:created xsi:type="dcterms:W3CDTF">2011-10-31T04:44:00Z</dcterms:created>
  <dcterms:modified xsi:type="dcterms:W3CDTF">2011-11-01T00:37:00Z</dcterms:modified>
</cp:coreProperties>
</file>